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18" w:rsidRPr="00A05218" w:rsidRDefault="00A05218" w:rsidP="00A05218">
      <w:pPr>
        <w:rPr>
          <w:rFonts w:ascii="Garamond" w:hAnsi="Garamond" w:cs="Arial"/>
          <w:b/>
          <w:sz w:val="28"/>
          <w:szCs w:val="28"/>
        </w:rPr>
      </w:pPr>
      <w:r w:rsidRPr="00A05218">
        <w:rPr>
          <w:rFonts w:ascii="Garamond" w:hAnsi="Garamond" w:cs="Arial"/>
          <w:b/>
          <w:sz w:val="28"/>
          <w:szCs w:val="28"/>
        </w:rPr>
        <w:t>Contents</w:t>
      </w:r>
    </w:p>
    <w:p w:rsidR="00A05218" w:rsidRPr="00A05218" w:rsidRDefault="00A05218" w:rsidP="00A05218">
      <w:pPr>
        <w:pStyle w:val="ListParagraph"/>
        <w:numPr>
          <w:ilvl w:val="0"/>
          <w:numId w:val="1"/>
        </w:numPr>
        <w:spacing w:after="360"/>
        <w:ind w:left="1134" w:hanging="992"/>
        <w:rPr>
          <w:rFonts w:ascii="Garamond" w:hAnsi="Garamond" w:cs="Arial"/>
          <w:sz w:val="28"/>
          <w:szCs w:val="28"/>
        </w:rPr>
      </w:pPr>
      <w:r w:rsidRPr="00A05218">
        <w:rPr>
          <w:rFonts w:ascii="Garamond" w:hAnsi="Garamond" w:cs="Arial"/>
          <w:sz w:val="28"/>
          <w:szCs w:val="28"/>
        </w:rPr>
        <w:t>Introduction</w:t>
      </w:r>
    </w:p>
    <w:p w:rsidR="00A05218" w:rsidRPr="00A05218" w:rsidRDefault="00A05218" w:rsidP="00A05218">
      <w:pPr>
        <w:pStyle w:val="ListParagraph"/>
        <w:numPr>
          <w:ilvl w:val="0"/>
          <w:numId w:val="1"/>
        </w:numPr>
        <w:spacing w:after="360"/>
        <w:ind w:left="1134" w:hanging="992"/>
        <w:rPr>
          <w:rFonts w:ascii="Garamond" w:hAnsi="Garamond" w:cs="Arial"/>
          <w:sz w:val="28"/>
          <w:szCs w:val="28"/>
        </w:rPr>
      </w:pPr>
      <w:r w:rsidRPr="00A05218">
        <w:rPr>
          <w:rFonts w:ascii="Garamond" w:hAnsi="Garamond" w:cs="Arial"/>
          <w:sz w:val="28"/>
          <w:szCs w:val="28"/>
        </w:rPr>
        <w:t>Themes overview</w:t>
      </w:r>
    </w:p>
    <w:p w:rsidR="00A05218" w:rsidRPr="00A05218" w:rsidRDefault="00A05218" w:rsidP="00A05218">
      <w:pPr>
        <w:pStyle w:val="ListParagraph"/>
        <w:numPr>
          <w:ilvl w:val="0"/>
          <w:numId w:val="1"/>
        </w:numPr>
        <w:spacing w:after="360"/>
        <w:ind w:left="1134" w:hanging="992"/>
        <w:rPr>
          <w:rFonts w:ascii="Garamond" w:hAnsi="Garamond" w:cs="Arial"/>
          <w:sz w:val="28"/>
          <w:szCs w:val="28"/>
        </w:rPr>
      </w:pPr>
      <w:r w:rsidRPr="00A05218">
        <w:rPr>
          <w:rFonts w:ascii="Garamond" w:hAnsi="Garamond" w:cs="Arial"/>
          <w:sz w:val="28"/>
          <w:szCs w:val="28"/>
        </w:rPr>
        <w:t xml:space="preserve">Overview for </w:t>
      </w:r>
      <w:r>
        <w:rPr>
          <w:rFonts w:ascii="Garamond" w:hAnsi="Garamond" w:cs="Arial"/>
          <w:sz w:val="28"/>
          <w:szCs w:val="28"/>
        </w:rPr>
        <w:t>the textbook</w:t>
      </w:r>
    </w:p>
    <w:p w:rsidR="00A05218" w:rsidRPr="00A05218" w:rsidRDefault="00A05218" w:rsidP="00A05218">
      <w:pPr>
        <w:pStyle w:val="ListParagraph"/>
        <w:numPr>
          <w:ilvl w:val="0"/>
          <w:numId w:val="1"/>
        </w:numPr>
        <w:spacing w:after="360"/>
        <w:ind w:left="1134" w:hanging="992"/>
        <w:rPr>
          <w:rFonts w:ascii="Garamond" w:hAnsi="Garamond" w:cs="Arial"/>
          <w:sz w:val="28"/>
          <w:szCs w:val="28"/>
        </w:rPr>
      </w:pPr>
      <w:r w:rsidRPr="00A05218">
        <w:rPr>
          <w:rFonts w:ascii="Garamond" w:hAnsi="Garamond" w:cs="Arial"/>
          <w:sz w:val="28"/>
          <w:szCs w:val="28"/>
        </w:rPr>
        <w:t xml:space="preserve">Overview </w:t>
      </w:r>
      <w:r>
        <w:rPr>
          <w:rFonts w:ascii="Garamond" w:hAnsi="Garamond" w:cs="Arial"/>
          <w:sz w:val="28"/>
          <w:szCs w:val="28"/>
        </w:rPr>
        <w:t xml:space="preserve">for </w:t>
      </w:r>
      <w:r w:rsidRPr="00A05218">
        <w:rPr>
          <w:rFonts w:ascii="Garamond" w:hAnsi="Garamond" w:cs="Arial"/>
          <w:sz w:val="28"/>
          <w:szCs w:val="28"/>
        </w:rPr>
        <w:t>grammar in context</w:t>
      </w:r>
    </w:p>
    <w:p w:rsidR="00A05218" w:rsidRPr="00A05218" w:rsidRDefault="00A05218" w:rsidP="00A05218">
      <w:pPr>
        <w:pStyle w:val="ListParagraph"/>
        <w:numPr>
          <w:ilvl w:val="0"/>
          <w:numId w:val="1"/>
        </w:numPr>
        <w:spacing w:after="360"/>
        <w:ind w:left="1134" w:hanging="992"/>
        <w:rPr>
          <w:rFonts w:ascii="Garamond" w:hAnsi="Garamond" w:cs="Arial"/>
          <w:sz w:val="28"/>
          <w:szCs w:val="28"/>
        </w:rPr>
      </w:pPr>
      <w:r w:rsidRPr="00A05218">
        <w:rPr>
          <w:rFonts w:ascii="Garamond" w:hAnsi="Garamond" w:cs="Arial"/>
          <w:sz w:val="28"/>
          <w:szCs w:val="28"/>
        </w:rPr>
        <w:t>Scope of study/context and purpose (</w:t>
      </w:r>
      <w:proofErr w:type="spellStart"/>
      <w:r w:rsidRPr="00A05218">
        <w:rPr>
          <w:rFonts w:ascii="Garamond" w:hAnsi="Garamond" w:cs="Arial"/>
          <w:sz w:val="28"/>
          <w:szCs w:val="28"/>
        </w:rPr>
        <w:t>DfE</w:t>
      </w:r>
      <w:proofErr w:type="spellEnd"/>
      <w:r w:rsidRPr="00A05218">
        <w:rPr>
          <w:rFonts w:ascii="Garamond" w:hAnsi="Garamond" w:cs="Arial"/>
          <w:sz w:val="28"/>
          <w:szCs w:val="28"/>
        </w:rPr>
        <w:t>)</w:t>
      </w:r>
    </w:p>
    <w:p w:rsidR="00A05218" w:rsidRPr="00A05218" w:rsidRDefault="00A05218" w:rsidP="00A05218">
      <w:pPr>
        <w:pStyle w:val="ListParagraph"/>
        <w:numPr>
          <w:ilvl w:val="0"/>
          <w:numId w:val="1"/>
        </w:numPr>
        <w:spacing w:after="360"/>
        <w:ind w:left="1134" w:hanging="992"/>
        <w:rPr>
          <w:rFonts w:ascii="Garamond" w:hAnsi="Garamond" w:cs="Arial"/>
          <w:sz w:val="28"/>
          <w:szCs w:val="28"/>
        </w:rPr>
      </w:pPr>
      <w:r w:rsidRPr="00A05218">
        <w:rPr>
          <w:rFonts w:ascii="Garamond" w:hAnsi="Garamond" w:cs="Arial"/>
          <w:sz w:val="28"/>
          <w:szCs w:val="28"/>
        </w:rPr>
        <w:t>Grammar list (</w:t>
      </w:r>
      <w:proofErr w:type="spellStart"/>
      <w:r w:rsidRPr="00A05218">
        <w:rPr>
          <w:rFonts w:ascii="Garamond" w:hAnsi="Garamond" w:cs="Arial"/>
          <w:sz w:val="28"/>
          <w:szCs w:val="28"/>
        </w:rPr>
        <w:t>Df</w:t>
      </w:r>
      <w:r>
        <w:rPr>
          <w:rFonts w:ascii="Garamond" w:hAnsi="Garamond" w:cs="Arial"/>
          <w:sz w:val="28"/>
          <w:szCs w:val="28"/>
        </w:rPr>
        <w:t>E</w:t>
      </w:r>
      <w:proofErr w:type="spellEnd"/>
      <w:r w:rsidRPr="00A05218">
        <w:rPr>
          <w:rFonts w:ascii="Garamond" w:hAnsi="Garamond" w:cs="Arial"/>
          <w:sz w:val="28"/>
          <w:szCs w:val="28"/>
        </w:rPr>
        <w:t>)</w:t>
      </w:r>
    </w:p>
    <w:p w:rsidR="00A05218" w:rsidRPr="00A05218" w:rsidRDefault="00A05218" w:rsidP="00A05218">
      <w:pPr>
        <w:pStyle w:val="ListParagraph"/>
        <w:numPr>
          <w:ilvl w:val="0"/>
          <w:numId w:val="1"/>
        </w:numPr>
        <w:spacing w:after="360"/>
        <w:ind w:left="1134" w:hanging="992"/>
        <w:rPr>
          <w:rFonts w:ascii="Garamond" w:hAnsi="Garamond" w:cs="Arial"/>
          <w:sz w:val="28"/>
          <w:szCs w:val="28"/>
        </w:rPr>
      </w:pPr>
      <w:r w:rsidRPr="00A05218">
        <w:rPr>
          <w:rFonts w:ascii="Garamond" w:hAnsi="Garamond" w:cs="Arial"/>
          <w:sz w:val="28"/>
          <w:szCs w:val="28"/>
        </w:rPr>
        <w:t>Specification/exam overview</w:t>
      </w:r>
    </w:p>
    <w:p w:rsidR="00A05218" w:rsidRPr="00A05218" w:rsidRDefault="00A05218" w:rsidP="00A05218">
      <w:pPr>
        <w:pStyle w:val="ListParagraph"/>
        <w:numPr>
          <w:ilvl w:val="0"/>
          <w:numId w:val="1"/>
        </w:numPr>
        <w:spacing w:after="360"/>
        <w:ind w:left="1134" w:hanging="992"/>
        <w:rPr>
          <w:rFonts w:ascii="Garamond" w:hAnsi="Garamond" w:cs="Arial"/>
          <w:sz w:val="28"/>
          <w:szCs w:val="28"/>
        </w:rPr>
      </w:pPr>
      <w:r w:rsidRPr="00A05218">
        <w:rPr>
          <w:rFonts w:ascii="Garamond" w:hAnsi="Garamond" w:cs="Arial"/>
          <w:sz w:val="28"/>
          <w:szCs w:val="28"/>
        </w:rPr>
        <w:t>Transcripts and answers</w:t>
      </w:r>
    </w:p>
    <w:p w:rsidR="00A05218" w:rsidRPr="00A05218" w:rsidRDefault="00A05218" w:rsidP="00A05218">
      <w:pPr>
        <w:pStyle w:val="ListParagraph"/>
        <w:numPr>
          <w:ilvl w:val="0"/>
          <w:numId w:val="1"/>
        </w:numPr>
        <w:spacing w:after="360"/>
        <w:ind w:left="1134" w:hanging="992"/>
        <w:rPr>
          <w:rFonts w:ascii="Garamond" w:hAnsi="Garamond" w:cs="Arial"/>
          <w:sz w:val="28"/>
          <w:szCs w:val="28"/>
        </w:rPr>
      </w:pPr>
      <w:r w:rsidRPr="00A05218">
        <w:rPr>
          <w:rFonts w:ascii="Garamond" w:hAnsi="Garamond" w:cs="Arial"/>
          <w:sz w:val="28"/>
          <w:szCs w:val="28"/>
        </w:rPr>
        <w:t>Scheme of work (two and three year programme of study)</w:t>
      </w:r>
    </w:p>
    <w:p w:rsidR="00A05218" w:rsidRPr="00A05218" w:rsidRDefault="00A05218" w:rsidP="00A05218">
      <w:pPr>
        <w:pStyle w:val="ListParagraph"/>
        <w:numPr>
          <w:ilvl w:val="0"/>
          <w:numId w:val="1"/>
        </w:numPr>
        <w:spacing w:after="360"/>
        <w:ind w:left="1134" w:hanging="992"/>
        <w:rPr>
          <w:rFonts w:ascii="Garamond" w:hAnsi="Garamond" w:cs="Arial"/>
          <w:sz w:val="28"/>
          <w:szCs w:val="28"/>
        </w:rPr>
      </w:pPr>
      <w:r w:rsidRPr="00A05218">
        <w:rPr>
          <w:rFonts w:ascii="Garamond" w:hAnsi="Garamond" w:cs="Arial"/>
          <w:sz w:val="28"/>
          <w:szCs w:val="28"/>
        </w:rPr>
        <w:t>Strategies/hints and tips (lit</w:t>
      </w:r>
      <w:r>
        <w:rPr>
          <w:rFonts w:ascii="Garamond" w:hAnsi="Garamond" w:cs="Arial"/>
          <w:sz w:val="28"/>
          <w:szCs w:val="28"/>
        </w:rPr>
        <w:t>erature</w:t>
      </w:r>
      <w:r w:rsidRPr="00A05218">
        <w:rPr>
          <w:rFonts w:ascii="Garamond" w:hAnsi="Garamond" w:cs="Arial"/>
          <w:sz w:val="28"/>
          <w:szCs w:val="28"/>
        </w:rPr>
        <w:t xml:space="preserve"> texts, translations etc)</w:t>
      </w:r>
    </w:p>
    <w:p w:rsidR="005622E8" w:rsidRDefault="005622E8"/>
    <w:sectPr w:rsidR="005622E8" w:rsidSect="005622E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218" w:rsidRDefault="00A05218" w:rsidP="00A05218">
      <w:pPr>
        <w:spacing w:after="0" w:line="240" w:lineRule="auto"/>
      </w:pPr>
      <w:r>
        <w:separator/>
      </w:r>
    </w:p>
  </w:endnote>
  <w:endnote w:type="continuationSeparator" w:id="0">
    <w:p w:rsidR="00A05218" w:rsidRDefault="00A05218" w:rsidP="00A05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218" w:rsidRDefault="00A05218" w:rsidP="00A05218">
      <w:pPr>
        <w:spacing w:after="0" w:line="240" w:lineRule="auto"/>
      </w:pPr>
      <w:r>
        <w:separator/>
      </w:r>
    </w:p>
  </w:footnote>
  <w:footnote w:type="continuationSeparator" w:id="0">
    <w:p w:rsidR="00A05218" w:rsidRDefault="00A05218" w:rsidP="00A05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C78689A865D4F3B85F75B0D279AAAE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05218" w:rsidRDefault="00A0521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Crown House EDUQAS GCSE Spanish Teaching Guide</w:t>
        </w:r>
      </w:p>
    </w:sdtContent>
  </w:sdt>
  <w:p w:rsidR="00A05218" w:rsidRDefault="00A052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048"/>
    <w:multiLevelType w:val="hybridMultilevel"/>
    <w:tmpl w:val="2F7AB1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C1B0A"/>
    <w:multiLevelType w:val="hybridMultilevel"/>
    <w:tmpl w:val="1650686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218"/>
    <w:rsid w:val="00045C35"/>
    <w:rsid w:val="000740CF"/>
    <w:rsid w:val="00085E5E"/>
    <w:rsid w:val="00093411"/>
    <w:rsid w:val="00094C2A"/>
    <w:rsid w:val="000973FE"/>
    <w:rsid w:val="000E0A1A"/>
    <w:rsid w:val="00105747"/>
    <w:rsid w:val="0018144B"/>
    <w:rsid w:val="0018234F"/>
    <w:rsid w:val="001C4908"/>
    <w:rsid w:val="001F1C50"/>
    <w:rsid w:val="00235588"/>
    <w:rsid w:val="0028171E"/>
    <w:rsid w:val="00286998"/>
    <w:rsid w:val="00290D88"/>
    <w:rsid w:val="002C3471"/>
    <w:rsid w:val="002D4C41"/>
    <w:rsid w:val="00334BD7"/>
    <w:rsid w:val="00352CD0"/>
    <w:rsid w:val="003E1D92"/>
    <w:rsid w:val="003E3D65"/>
    <w:rsid w:val="004167FF"/>
    <w:rsid w:val="00475C69"/>
    <w:rsid w:val="004E6FCF"/>
    <w:rsid w:val="004F1EC6"/>
    <w:rsid w:val="00531ABD"/>
    <w:rsid w:val="005622E8"/>
    <w:rsid w:val="00577706"/>
    <w:rsid w:val="00580863"/>
    <w:rsid w:val="006A1FFC"/>
    <w:rsid w:val="00734F66"/>
    <w:rsid w:val="007B389A"/>
    <w:rsid w:val="007C63B7"/>
    <w:rsid w:val="00824DEB"/>
    <w:rsid w:val="0086057C"/>
    <w:rsid w:val="008D0634"/>
    <w:rsid w:val="009324AB"/>
    <w:rsid w:val="00936045"/>
    <w:rsid w:val="009B72E0"/>
    <w:rsid w:val="009D2549"/>
    <w:rsid w:val="00A029D3"/>
    <w:rsid w:val="00A05218"/>
    <w:rsid w:val="00A51D3B"/>
    <w:rsid w:val="00A53869"/>
    <w:rsid w:val="00AB383E"/>
    <w:rsid w:val="00AD2043"/>
    <w:rsid w:val="00BD6B0D"/>
    <w:rsid w:val="00C002A7"/>
    <w:rsid w:val="00C0244F"/>
    <w:rsid w:val="00C74F49"/>
    <w:rsid w:val="00CA25C5"/>
    <w:rsid w:val="00D047A0"/>
    <w:rsid w:val="00D639BF"/>
    <w:rsid w:val="00D87720"/>
    <w:rsid w:val="00D945F2"/>
    <w:rsid w:val="00D9561E"/>
    <w:rsid w:val="00E07F87"/>
    <w:rsid w:val="00E82ADA"/>
    <w:rsid w:val="00E833E9"/>
    <w:rsid w:val="00EB4DEE"/>
    <w:rsid w:val="00F50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1F1C50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5218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5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218"/>
  </w:style>
  <w:style w:type="paragraph" w:styleId="Footer">
    <w:name w:val="footer"/>
    <w:basedOn w:val="Normal"/>
    <w:link w:val="FooterChar"/>
    <w:uiPriority w:val="99"/>
    <w:semiHidden/>
    <w:unhideWhenUsed/>
    <w:rsid w:val="00A05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5218"/>
  </w:style>
  <w:style w:type="paragraph" w:styleId="BalloonText">
    <w:name w:val="Balloon Text"/>
    <w:basedOn w:val="Normal"/>
    <w:link w:val="BalloonTextChar"/>
    <w:uiPriority w:val="99"/>
    <w:semiHidden/>
    <w:unhideWhenUsed/>
    <w:rsid w:val="00A0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C78689A865D4F3B85F75B0D279AA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76529-90B6-4A3F-BEAF-74890FECDACC}"/>
      </w:docPartPr>
      <w:docPartBody>
        <w:p w:rsidR="00000000" w:rsidRDefault="00C2018F" w:rsidP="00C2018F">
          <w:pPr>
            <w:pStyle w:val="FC78689A865D4F3B85F75B0D279AAAE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formatting="0"/>
  <w:defaultTabStop w:val="720"/>
  <w:characterSpacingControl w:val="doNotCompress"/>
  <w:compat>
    <w:useFELayout/>
  </w:compat>
  <w:rsids>
    <w:rsidRoot w:val="00C2018F"/>
    <w:rsid w:val="00C2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78689A865D4F3B85F75B0D279AAAE1">
    <w:name w:val="FC78689A865D4F3B85F75B0D279AAAE1"/>
    <w:rsid w:val="00C2018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Crown House EDUQAS GCSE Spanish Teaching Guide</dc:title>
  <dc:creator>Beverley Randell</dc:creator>
  <cp:lastModifiedBy>Beverley Randell</cp:lastModifiedBy>
  <cp:revision>1</cp:revision>
  <dcterms:created xsi:type="dcterms:W3CDTF">2016-04-06T14:08:00Z</dcterms:created>
  <dcterms:modified xsi:type="dcterms:W3CDTF">2016-04-06T14:14:00Z</dcterms:modified>
</cp:coreProperties>
</file>