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9" w:rsidRPr="00057277" w:rsidRDefault="00804369">
      <w:pPr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CONTENTS</w:t>
      </w:r>
    </w:p>
    <w:p w:rsidR="00804369" w:rsidRPr="00057277" w:rsidRDefault="00804369" w:rsidP="00057277">
      <w:pPr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Introduction</w:t>
      </w:r>
      <w:r w:rsidR="000C542C" w:rsidRPr="00057277">
        <w:rPr>
          <w:rFonts w:ascii="Garamond" w:hAnsi="Garamond" w:cs="Arial"/>
          <w:b/>
          <w:sz w:val="24"/>
          <w:szCs w:val="24"/>
        </w:rPr>
        <w:t xml:space="preserve"> 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IDENTITY AND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YOUTH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1a Self and relationships</w:t>
      </w:r>
    </w:p>
    <w:p w:rsidR="00057277" w:rsidRPr="00057277" w:rsidRDefault="00057277" w:rsidP="00057277">
      <w:pPr>
        <w:pStyle w:val="ListParagraph"/>
        <w:ind w:left="144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Mod</w:t>
      </w:r>
      <w:r w:rsidRPr="00057277">
        <w:rPr>
          <w:rFonts w:ascii="Garamond" w:hAnsi="Garamond" w:cs="Arial"/>
          <w:b/>
          <w:sz w:val="24"/>
          <w:szCs w:val="24"/>
        </w:rPr>
        <w:t>ule 1b Technology and social media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Self and relationships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1b Technology and social media Vocabulary Glossary</w:t>
      </w:r>
    </w:p>
    <w:p w:rsidR="00057277" w:rsidRPr="00057277" w:rsidRDefault="00057277" w:rsidP="00057277">
      <w:pPr>
        <w:spacing w:after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1a &amp; 1b Grammar in Context</w:t>
      </w:r>
    </w:p>
    <w:p w:rsidR="00057277" w:rsidRPr="00057277" w:rsidRDefault="00057277" w:rsidP="00057277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HOME AND LOCALITY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2a Local areas of interest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2b Travel and Transport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Local areas of interest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2b Travel and Transport Vocabulary Glossary</w:t>
      </w:r>
    </w:p>
    <w:p w:rsidR="003C1CEE" w:rsidRPr="00057277" w:rsidRDefault="00057277" w:rsidP="00057277">
      <w:pPr>
        <w:spacing w:after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2a &amp; 2b Grammar in Context</w:t>
      </w:r>
    </w:p>
    <w:p w:rsidR="003C1CEE" w:rsidRPr="00057277" w:rsidRDefault="003C1CEE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CURRENT STUDY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3a School/college life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3b School/college studies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School/college life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(2)</w:t>
      </w:r>
    </w:p>
    <w:p w:rsidR="00057277" w:rsidRPr="00057277" w:rsidRDefault="00057277" w:rsidP="00057277">
      <w:pPr>
        <w:pStyle w:val="ListParagraph"/>
        <w:spacing w:after="0" w:line="240" w:lineRule="auto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(3)</w:t>
      </w:r>
    </w:p>
    <w:p w:rsidR="00057277" w:rsidRPr="00057277" w:rsidRDefault="00057277" w:rsidP="00057277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3b School/college studies Vocabulary Glossary</w:t>
      </w:r>
    </w:p>
    <w:p w:rsidR="003C1CEE" w:rsidRDefault="00057277" w:rsidP="00057277">
      <w:pPr>
        <w:spacing w:after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3a &amp; 3b Grammar in Context</w:t>
      </w:r>
    </w:p>
    <w:p w:rsidR="00057277" w:rsidRDefault="0005727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LIFESTYLE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4a Health and fitness</w:t>
      </w:r>
    </w:p>
    <w:p w:rsidR="00057277" w:rsidRPr="00057277" w:rsidRDefault="00057277" w:rsidP="00057277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4b Entertainment and leisure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Health and fitness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4b Entertainment and leisure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4a &amp; 4b Grammar in Context</w:t>
      </w:r>
    </w:p>
    <w:p w:rsidR="003C1CEE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057277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057277" w:rsidRPr="00057277" w:rsidRDefault="00057277" w:rsidP="00E823B2">
      <w:pPr>
        <w:pStyle w:val="ListParagraph"/>
        <w:spacing w:after="0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WIDER WORLD</w:t>
      </w:r>
    </w:p>
    <w:p w:rsidR="00057277" w:rsidRPr="00E823B2" w:rsidRDefault="00057277" w:rsidP="00E823B2">
      <w:pPr>
        <w:spacing w:after="0"/>
        <w:ind w:left="1440" w:hanging="1440"/>
        <w:rPr>
          <w:rFonts w:ascii="Garamond" w:hAnsi="Garamond" w:cs="Arial"/>
          <w:b/>
          <w:sz w:val="24"/>
          <w:szCs w:val="24"/>
        </w:rPr>
      </w:pPr>
      <w:r w:rsidRPr="00E823B2">
        <w:rPr>
          <w:rFonts w:ascii="Garamond" w:hAnsi="Garamond" w:cs="Arial"/>
          <w:b/>
          <w:sz w:val="24"/>
          <w:szCs w:val="24"/>
        </w:rPr>
        <w:t>Unit 2</w:t>
      </w:r>
      <w:r w:rsidR="00E823B2">
        <w:rPr>
          <w:rFonts w:ascii="Garamond" w:hAnsi="Garamond" w:cs="Arial"/>
          <w:b/>
          <w:sz w:val="24"/>
          <w:szCs w:val="24"/>
        </w:rPr>
        <w:tab/>
      </w:r>
      <w:bookmarkStart w:id="0" w:name="_GoBack"/>
      <w:bookmarkEnd w:id="0"/>
      <w:r w:rsidRPr="005B481E">
        <w:rPr>
          <w:rFonts w:ascii="Garamond" w:hAnsi="Garamond" w:cs="Arial"/>
          <w:b/>
          <w:sz w:val="24"/>
          <w:szCs w:val="24"/>
        </w:rPr>
        <w:t xml:space="preserve">Module 5a Local and regional features and characteristics of </w:t>
      </w:r>
      <w:r w:rsidR="00EA08C9" w:rsidRPr="005B481E">
        <w:rPr>
          <w:rFonts w:ascii="Garamond" w:hAnsi="Garamond" w:cs="Arial"/>
          <w:b/>
          <w:sz w:val="24"/>
          <w:szCs w:val="24"/>
        </w:rPr>
        <w:t>France</w:t>
      </w:r>
      <w:r w:rsidRPr="005B481E">
        <w:rPr>
          <w:rFonts w:ascii="Garamond" w:hAnsi="Garamond" w:cs="Arial"/>
          <w:b/>
          <w:sz w:val="24"/>
          <w:szCs w:val="24"/>
        </w:rPr>
        <w:t xml:space="preserve"> and </w:t>
      </w:r>
      <w:r w:rsidR="00EA08C9" w:rsidRPr="005B481E">
        <w:rPr>
          <w:rFonts w:ascii="Garamond" w:hAnsi="Garamond" w:cs="Arial"/>
          <w:b/>
          <w:sz w:val="24"/>
          <w:szCs w:val="24"/>
        </w:rPr>
        <w:t>French</w:t>
      </w:r>
      <w:r w:rsidRPr="005B481E">
        <w:rPr>
          <w:rFonts w:ascii="Garamond" w:hAnsi="Garamond" w:cs="Arial"/>
          <w:b/>
          <w:sz w:val="24"/>
          <w:szCs w:val="24"/>
        </w:rPr>
        <w:t xml:space="preserve"> speaking countries </w:t>
      </w:r>
    </w:p>
    <w:p w:rsidR="00057277" w:rsidRPr="00057277" w:rsidRDefault="00057277" w:rsidP="00E823B2">
      <w:pPr>
        <w:pStyle w:val="ListParagraph"/>
        <w:spacing w:after="0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5b Holidays and tourism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 xml:space="preserve">5a Local and regional features and characteristics of </w:t>
      </w:r>
      <w:r w:rsidR="00EA08C9">
        <w:rPr>
          <w:rFonts w:ascii="Garamond" w:hAnsi="Garamond" w:cs="Arial"/>
          <w:sz w:val="24"/>
          <w:szCs w:val="24"/>
        </w:rPr>
        <w:t>France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EA08C9">
        <w:rPr>
          <w:rFonts w:ascii="Garamond" w:hAnsi="Garamond" w:cs="Arial"/>
          <w:sz w:val="24"/>
          <w:szCs w:val="24"/>
        </w:rPr>
        <w:t>French</w:t>
      </w:r>
      <w:r w:rsidRPr="00057277">
        <w:rPr>
          <w:rFonts w:ascii="Garamond" w:hAnsi="Garamond" w:cs="Arial"/>
          <w:sz w:val="24"/>
          <w:szCs w:val="24"/>
        </w:rPr>
        <w:t xml:space="preserve"> speaking countries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Local and regional f</w:t>
      </w:r>
      <w:r w:rsidR="00EA08C9">
        <w:rPr>
          <w:rFonts w:ascii="Garamond" w:hAnsi="Garamond" w:cs="Arial"/>
          <w:sz w:val="24"/>
          <w:szCs w:val="24"/>
        </w:rPr>
        <w:t>eatures and characteristics of France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EA08C9">
        <w:rPr>
          <w:rFonts w:ascii="Garamond" w:hAnsi="Garamond" w:cs="Arial"/>
          <w:sz w:val="24"/>
          <w:szCs w:val="24"/>
        </w:rPr>
        <w:t>French</w:t>
      </w:r>
      <w:r w:rsidRPr="00057277">
        <w:rPr>
          <w:rFonts w:ascii="Garamond" w:hAnsi="Garamond" w:cs="Arial"/>
          <w:sz w:val="24"/>
          <w:szCs w:val="24"/>
        </w:rPr>
        <w:t xml:space="preserve"> speaking countries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 xml:space="preserve">5a Local and regional features and characteristics of </w:t>
      </w:r>
      <w:r w:rsidR="00EA08C9">
        <w:rPr>
          <w:rFonts w:ascii="Garamond" w:hAnsi="Garamond" w:cs="Arial"/>
          <w:sz w:val="24"/>
          <w:szCs w:val="24"/>
        </w:rPr>
        <w:t>France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EA08C9">
        <w:rPr>
          <w:rFonts w:ascii="Garamond" w:hAnsi="Garamond" w:cs="Arial"/>
          <w:sz w:val="24"/>
          <w:szCs w:val="24"/>
        </w:rPr>
        <w:t>French</w:t>
      </w:r>
      <w:r w:rsidRPr="00057277">
        <w:rPr>
          <w:rFonts w:ascii="Garamond" w:hAnsi="Garamond" w:cs="Arial"/>
          <w:sz w:val="24"/>
          <w:szCs w:val="24"/>
        </w:rPr>
        <w:t xml:space="preserve"> speaking countries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 xml:space="preserve">5a Local and regional features and characteristics of </w:t>
      </w:r>
      <w:r w:rsidR="00EA08C9">
        <w:rPr>
          <w:rFonts w:ascii="Garamond" w:hAnsi="Garamond" w:cs="Arial"/>
          <w:sz w:val="24"/>
          <w:szCs w:val="24"/>
        </w:rPr>
        <w:t>France</w:t>
      </w:r>
      <w:r w:rsidRPr="00057277">
        <w:rPr>
          <w:rFonts w:ascii="Garamond" w:hAnsi="Garamond" w:cs="Arial"/>
          <w:sz w:val="24"/>
          <w:szCs w:val="24"/>
        </w:rPr>
        <w:t xml:space="preserve"> and </w:t>
      </w:r>
      <w:r w:rsidR="00EA08C9">
        <w:rPr>
          <w:rFonts w:ascii="Garamond" w:hAnsi="Garamond" w:cs="Arial"/>
          <w:sz w:val="24"/>
          <w:szCs w:val="24"/>
        </w:rPr>
        <w:t>French</w:t>
      </w:r>
      <w:r w:rsidRPr="00057277">
        <w:rPr>
          <w:rFonts w:ascii="Garamond" w:hAnsi="Garamond" w:cs="Arial"/>
          <w:sz w:val="24"/>
          <w:szCs w:val="24"/>
        </w:rPr>
        <w:t xml:space="preserve"> speaking countries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(1)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(2)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(3)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5b Holidays and tourism Vocabulary Glossary</w:t>
      </w:r>
    </w:p>
    <w:p w:rsidR="00057277" w:rsidRPr="00057277" w:rsidRDefault="00057277" w:rsidP="00057277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5a &amp; 5b Grammar in Context</w:t>
      </w:r>
    </w:p>
    <w:p w:rsidR="00057277" w:rsidRPr="00057277" w:rsidRDefault="00057277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ENTERPRISE, EMPLOYABILITY AND FUTURE PLANS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6a Employment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6b Skills and personal qualities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Employment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6b Skills and personal qualities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6a &amp; 6b Grammar in Context</w:t>
      </w:r>
    </w:p>
    <w:p w:rsidR="00E823B2" w:rsidRDefault="00E823B2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CUSTOMS AND TRADITIONS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7a Food and drink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7b Festivals and celebrations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Food and drink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7b Festivals and celebrations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7a &amp; 7b Grammar in Context</w:t>
      </w:r>
    </w:p>
    <w:p w:rsidR="003C1CEE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E823B2" w:rsidRPr="00E823B2" w:rsidRDefault="00E823B2" w:rsidP="00E823B2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E823B2">
        <w:rPr>
          <w:rFonts w:ascii="Garamond" w:hAnsi="Garamond" w:cs="Arial"/>
          <w:b/>
          <w:sz w:val="28"/>
          <w:szCs w:val="28"/>
        </w:rPr>
        <w:t>WALES AND THE WORLD – AREAS OF INTEREST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GLOBAL SUSTAINABILITY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8a Environment</w:t>
      </w:r>
    </w:p>
    <w:p w:rsidR="00E823B2" w:rsidRPr="00057277" w:rsidRDefault="00E823B2" w:rsidP="00E823B2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8b Social issues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Environment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(1)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(2)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(3)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8b Social issues Vocabulary Glossary</w:t>
      </w:r>
    </w:p>
    <w:p w:rsidR="00E823B2" w:rsidRPr="00057277" w:rsidRDefault="00E823B2" w:rsidP="00E823B2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8a &amp; 8b Grammar in Context</w:t>
      </w:r>
    </w:p>
    <w:p w:rsidR="00E823B2" w:rsidRPr="00057277" w:rsidRDefault="00E823B2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7E78E6" w:rsidRPr="007E78E6" w:rsidRDefault="007E78E6" w:rsidP="007E78E6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7E78E6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ENTERPRISE, EMPLOYABILITY AND FUTURE PLANS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057277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057277">
        <w:rPr>
          <w:rFonts w:ascii="Garamond" w:hAnsi="Garamond" w:cs="Arial"/>
          <w:b/>
          <w:sz w:val="24"/>
          <w:szCs w:val="24"/>
        </w:rPr>
        <w:t>Module 9a Post-16 study</w:t>
      </w:r>
    </w:p>
    <w:p w:rsidR="007E78E6" w:rsidRPr="00057277" w:rsidRDefault="007E78E6" w:rsidP="007E78E6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Module 9b Career Plans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(1)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(2)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(3)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Post-16 study Vocabulary Glossary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(1)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(2)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(3)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9b Career Plans Vocabulary Glossary</w:t>
      </w:r>
    </w:p>
    <w:p w:rsidR="007E78E6" w:rsidRPr="00057277" w:rsidRDefault="007E78E6" w:rsidP="007E78E6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057277">
        <w:rPr>
          <w:rFonts w:ascii="Garamond" w:hAnsi="Garamond" w:cs="Arial"/>
          <w:sz w:val="24"/>
          <w:szCs w:val="24"/>
        </w:rPr>
        <w:t>9a &amp; 9b Grammar in Context</w:t>
      </w:r>
    </w:p>
    <w:p w:rsidR="003C1CEE" w:rsidRPr="00057277" w:rsidRDefault="003C1CEE" w:rsidP="003C1CEE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B61257" w:rsidRPr="00057277" w:rsidRDefault="00B61257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7E78E6" w:rsidRDefault="003C1CEE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Grammar</w:t>
      </w:r>
    </w:p>
    <w:p w:rsidR="003C1CEE" w:rsidRPr="00057277" w:rsidRDefault="003C1CEE" w:rsidP="007E78E6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057277">
        <w:rPr>
          <w:rFonts w:ascii="Garamond" w:hAnsi="Garamond" w:cs="Arial"/>
          <w:b/>
          <w:sz w:val="24"/>
          <w:szCs w:val="24"/>
        </w:rPr>
        <w:t>Verb Tables</w:t>
      </w:r>
    </w:p>
    <w:p w:rsidR="003C1CEE" w:rsidRPr="00057277" w:rsidRDefault="003C1CEE" w:rsidP="00804369">
      <w:pPr>
        <w:pStyle w:val="ListParagraph"/>
        <w:rPr>
          <w:rFonts w:ascii="Garamond" w:hAnsi="Garamond" w:cs="Arial"/>
          <w:b/>
          <w:sz w:val="24"/>
          <w:szCs w:val="24"/>
        </w:rPr>
      </w:pPr>
    </w:p>
    <w:sectPr w:rsidR="003C1CEE" w:rsidRPr="00057277" w:rsidSect="00BF6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6" w:rsidRDefault="003C1A76" w:rsidP="003C1A76">
      <w:pPr>
        <w:spacing w:after="0" w:line="240" w:lineRule="auto"/>
      </w:pPr>
      <w:r>
        <w:separator/>
      </w:r>
    </w:p>
  </w:endnote>
  <w:endnote w:type="continuationSeparator" w:id="0">
    <w:p w:rsidR="003C1A76" w:rsidRDefault="003C1A76" w:rsidP="003C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C9" w:rsidRDefault="00EA0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83777"/>
      <w:docPartObj>
        <w:docPartGallery w:val="Page Numbers (Bottom of Page)"/>
        <w:docPartUnique/>
      </w:docPartObj>
    </w:sdtPr>
    <w:sdtEndPr/>
    <w:sdtContent>
      <w:p w:rsidR="003C1A76" w:rsidRDefault="005B4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A76" w:rsidRDefault="003C1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C9" w:rsidRDefault="00EA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6" w:rsidRDefault="003C1A76" w:rsidP="003C1A76">
      <w:pPr>
        <w:spacing w:after="0" w:line="240" w:lineRule="auto"/>
      </w:pPr>
      <w:r>
        <w:separator/>
      </w:r>
    </w:p>
  </w:footnote>
  <w:footnote w:type="continuationSeparator" w:id="0">
    <w:p w:rsidR="003C1A76" w:rsidRDefault="003C1A76" w:rsidP="003C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C9" w:rsidRDefault="00EA0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C243CFCFB34BB997F1CC238E7B90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1A76" w:rsidRDefault="003C1A7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Crown House WJEC GCSE </w:t>
        </w:r>
        <w:r w:rsidR="00EA08C9">
          <w:rPr>
            <w:rFonts w:asciiTheme="majorHAnsi" w:eastAsiaTheme="majorEastAsia" w:hAnsiTheme="majorHAnsi" w:cstheme="majorBidi"/>
            <w:sz w:val="32"/>
            <w:szCs w:val="32"/>
          </w:rPr>
          <w:t>French</w:t>
        </w:r>
      </w:p>
    </w:sdtContent>
  </w:sdt>
  <w:p w:rsidR="003C1A76" w:rsidRDefault="003C1A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C9" w:rsidRDefault="00EA0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F4"/>
    <w:multiLevelType w:val="hybridMultilevel"/>
    <w:tmpl w:val="4F2C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369"/>
    <w:rsid w:val="00057277"/>
    <w:rsid w:val="000C542C"/>
    <w:rsid w:val="00174CAC"/>
    <w:rsid w:val="003C1A76"/>
    <w:rsid w:val="003C1CEE"/>
    <w:rsid w:val="005B481E"/>
    <w:rsid w:val="007E78E6"/>
    <w:rsid w:val="00804369"/>
    <w:rsid w:val="0082194A"/>
    <w:rsid w:val="00A90915"/>
    <w:rsid w:val="00B61257"/>
    <w:rsid w:val="00BF619E"/>
    <w:rsid w:val="00D60A26"/>
    <w:rsid w:val="00DD345F"/>
    <w:rsid w:val="00E823B2"/>
    <w:rsid w:val="00E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76"/>
  </w:style>
  <w:style w:type="paragraph" w:styleId="Footer">
    <w:name w:val="footer"/>
    <w:basedOn w:val="Normal"/>
    <w:link w:val="FooterChar"/>
    <w:uiPriority w:val="99"/>
    <w:unhideWhenUsed/>
    <w:rsid w:val="003C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243CFCFB34BB997F1CC238E7B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4F8C-7660-4951-B9DC-274A88EB159A}"/>
      </w:docPartPr>
      <w:docPartBody>
        <w:p w:rsidR="001E521C" w:rsidRDefault="00CD0A3B" w:rsidP="00CD0A3B">
          <w:pPr>
            <w:pStyle w:val="A3C243CFCFB34BB997F1CC238E7B90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0A3B"/>
    <w:rsid w:val="001E521C"/>
    <w:rsid w:val="00C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3CFCFB34BB997F1CC238E7B900F">
    <w:name w:val="A3C243CFCFB34BB997F1CC238E7B900F"/>
    <w:rsid w:val="00CD0A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39F0-403B-4AD9-85F7-1FBE890C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WJEC GCSE French</dc:title>
  <dc:creator>Beth McHugh</dc:creator>
  <cp:lastModifiedBy>Rosalie Williams</cp:lastModifiedBy>
  <cp:revision>3</cp:revision>
  <cp:lastPrinted>2016-04-06T10:32:00Z</cp:lastPrinted>
  <dcterms:created xsi:type="dcterms:W3CDTF">2016-04-06T10:58:00Z</dcterms:created>
  <dcterms:modified xsi:type="dcterms:W3CDTF">2016-04-08T09:02:00Z</dcterms:modified>
</cp:coreProperties>
</file>