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5B7314" w14:textId="7D9348DE" w:rsidR="00F645A1" w:rsidRDefault="00C20302">
      <w:pPr>
        <w:rPr>
          <w:rFonts w:ascii="Century Gothic" w:hAnsi="Century Gothic"/>
        </w:rPr>
      </w:pPr>
      <w:r>
        <w:rPr>
          <w:rFonts w:ascii="Century Gothic" w:hAnsi="Century Gothic"/>
        </w:rPr>
        <w:t>Such is life; who can believe that life be such an arduous affair. From that point on, everything that has hopped during that traumatic event has cursed me with abhorrence and fear. I can not dare to imagine such a brutal punishment upon my most vile enemy. The moment I breathed my first breath, the moment I opened my eyes, innocence was all I had in me.</w:t>
      </w:r>
    </w:p>
    <w:p w14:paraId="165F6031" w14:textId="63F9EEDF" w:rsidR="00C20302" w:rsidRDefault="00C20302">
      <w:pPr>
        <w:rPr>
          <w:rFonts w:ascii="Century Gothic" w:hAnsi="Century Gothic"/>
        </w:rPr>
      </w:pPr>
    </w:p>
    <w:p w14:paraId="064DCE43" w14:textId="79A114E7" w:rsidR="00C20302" w:rsidRDefault="00C20302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In me, hatred began to eat away at my soul; a few years later, my soul was completely consumed. Oh, how can something, so life-threatening and cruel, like this happen? To me, I had started to become something or someone. I am so detached from society, so misunderstood even animals from the wild would flee away from me. </w:t>
      </w:r>
    </w:p>
    <w:p w14:paraId="41B18C77" w14:textId="53668B5E" w:rsidR="00C20302" w:rsidRDefault="00C20302">
      <w:pPr>
        <w:rPr>
          <w:rFonts w:ascii="Century Gothic" w:hAnsi="Century Gothic"/>
        </w:rPr>
      </w:pPr>
    </w:p>
    <w:p w14:paraId="1FFD82B2" w14:textId="595EC532" w:rsidR="00C20302" w:rsidRDefault="00C20302">
      <w:pPr>
        <w:rPr>
          <w:rFonts w:ascii="Century Gothic" w:hAnsi="Century Gothic"/>
        </w:rPr>
      </w:pPr>
      <w:r>
        <w:rPr>
          <w:rFonts w:ascii="Century Gothic" w:hAnsi="Century Gothic"/>
        </w:rPr>
        <w:t>Laying down on the battlefield, your life was draining from you and then, you set off into the gates of heaven.</w:t>
      </w:r>
    </w:p>
    <w:p w14:paraId="23BFE7A8" w14:textId="1426DF5E" w:rsidR="00C20302" w:rsidRDefault="00C20302">
      <w:pPr>
        <w:rPr>
          <w:rFonts w:ascii="Century Gothic" w:hAnsi="Century Gothic"/>
        </w:rPr>
      </w:pPr>
    </w:p>
    <w:p w14:paraId="3253C9A1" w14:textId="15FD75CB" w:rsidR="00C20302" w:rsidRDefault="00C20302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Written by: </w:t>
      </w:r>
      <w:proofErr w:type="spellStart"/>
      <w:r>
        <w:rPr>
          <w:rFonts w:ascii="Century Gothic" w:hAnsi="Century Gothic"/>
        </w:rPr>
        <w:t>Omoba</w:t>
      </w:r>
      <w:proofErr w:type="spellEnd"/>
    </w:p>
    <w:p w14:paraId="379CA159" w14:textId="0EE69A71" w:rsidR="00EE0260" w:rsidRDefault="00EE0260">
      <w:pPr>
        <w:rPr>
          <w:rFonts w:ascii="Century Gothic" w:hAnsi="Century Gothic"/>
        </w:rPr>
      </w:pPr>
    </w:p>
    <w:p w14:paraId="3FBFA2FD" w14:textId="34A36876" w:rsidR="00EE0260" w:rsidRPr="00C20302" w:rsidRDefault="00EE0260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‘Wolf Hollow’ by Lauren </w:t>
      </w:r>
      <w:proofErr w:type="spellStart"/>
      <w:r>
        <w:rPr>
          <w:rFonts w:ascii="Century Gothic" w:hAnsi="Century Gothic"/>
        </w:rPr>
        <w:t>Wolk</w:t>
      </w:r>
      <w:proofErr w:type="spellEnd"/>
      <w:r>
        <w:rPr>
          <w:rFonts w:ascii="Century Gothic" w:hAnsi="Century Gothic"/>
        </w:rPr>
        <w:t xml:space="preserve"> – link text ‘Cold Mountain’ by Han-Shan.</w:t>
      </w:r>
    </w:p>
    <w:sectPr w:rsidR="00EE0260" w:rsidRPr="00C2030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302"/>
    <w:rsid w:val="00C20302"/>
    <w:rsid w:val="00EE0260"/>
    <w:rsid w:val="00F64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6505BEE"/>
  <w15:chartTrackingRefBased/>
  <w15:docId w15:val="{DE70B1D2-124C-834A-B05B-68D485E94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2022-07-14T08:21:00Z</dcterms:created>
  <dcterms:modified xsi:type="dcterms:W3CDTF">2022-07-14T14:43:00Z</dcterms:modified>
</cp:coreProperties>
</file>